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7E590C" w:rsidRPr="00E04BB9" w:rsidRDefault="007E590C" w:rsidP="007E590C">
      <w:pPr>
        <w:pStyle w:val="2"/>
        <w:ind w:left="0"/>
        <w:rPr>
          <w:rFonts w:ascii="TH SarabunPSK" w:hAnsi="TH SarabunPSK" w:cs="TH SarabunPSK"/>
          <w:b/>
          <w:bCs/>
          <w:u w:val="none"/>
        </w:rPr>
      </w:pPr>
      <w:r>
        <w:rPr>
          <w:rFonts w:ascii="TH SarabunPSK" w:hAnsi="TH SarabunPSK" w:cs="TH SarabunPSK"/>
          <w:b/>
          <w:bCs/>
          <w:u w:val="none"/>
        </w:rPr>
        <w:t>Furosemide 50</w:t>
      </w:r>
      <w:r w:rsidRPr="00E04BB9">
        <w:rPr>
          <w:rFonts w:ascii="TH SarabunPSK" w:hAnsi="TH SarabunPSK" w:cs="TH SarabunPSK"/>
          <w:b/>
          <w:bCs/>
          <w:u w:val="none"/>
        </w:rPr>
        <w:t>0 mg tablet</w:t>
      </w:r>
    </w:p>
    <w:p w:rsidR="009C2739" w:rsidRDefault="009C2739" w:rsidP="00E00123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="00F528F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>
        <w:rPr>
          <w:rFonts w:hint="cs"/>
          <w:cs/>
        </w:rPr>
        <w:t xml:space="preserve"> </w:t>
      </w:r>
      <w:r w:rsidR="00E869E6">
        <w:rPr>
          <w:rFonts w:ascii="TH SarabunPSK" w:hAnsi="TH SarabunPSK" w:cs="TH SarabunPSK"/>
          <w:sz w:val="32"/>
          <w:szCs w:val="32"/>
        </w:rPr>
        <w:t xml:space="preserve"> </w:t>
      </w:r>
      <w:r w:rsidR="007E590C">
        <w:rPr>
          <w:rFonts w:ascii="TH SarabunPSK" w:hAnsi="TH SarabunPSK" w:cs="TH SarabunPSK"/>
          <w:sz w:val="32"/>
          <w:szCs w:val="32"/>
        </w:rPr>
        <w:t>Furosemide</w:t>
      </w:r>
      <w:proofErr w:type="gramEnd"/>
      <w:r w:rsidR="007E590C">
        <w:rPr>
          <w:rFonts w:ascii="TH SarabunPSK" w:hAnsi="TH SarabunPSK" w:cs="TH SarabunPSK"/>
          <w:sz w:val="32"/>
          <w:szCs w:val="32"/>
        </w:rPr>
        <w:t xml:space="preserve"> 50</w:t>
      </w:r>
      <w:r w:rsidRPr="002F634B">
        <w:rPr>
          <w:rFonts w:ascii="TH SarabunPSK" w:hAnsi="TH SarabunPSK" w:cs="TH SarabunPSK"/>
          <w:sz w:val="32"/>
          <w:szCs w:val="32"/>
        </w:rPr>
        <w:t>0 mg tablet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 w:rsidR="00F528F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9C71D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เป็นยาเม็ดชนิดรับประทาน</w:t>
      </w:r>
    </w:p>
    <w:p w:rsidR="002F634B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เป็นยาเม็ดชนิดไม่เคลือบ </w:t>
      </w:r>
      <w:r w:rsidR="007E590C" w:rsidRPr="00E04BB9">
        <w:rPr>
          <w:rFonts w:ascii="TH SarabunPSK" w:hAnsi="TH SarabunPSK" w:cs="TH SarabunPSK"/>
          <w:sz w:val="32"/>
          <w:szCs w:val="32"/>
          <w:cs/>
        </w:rPr>
        <w:t>มีรอยแบ่งเม</w:t>
      </w:r>
      <w:r w:rsidR="007E590C">
        <w:rPr>
          <w:rFonts w:ascii="TH SarabunPSK" w:hAnsi="TH SarabunPSK" w:cs="TH SarabunPSK"/>
          <w:sz w:val="32"/>
          <w:szCs w:val="32"/>
          <w:cs/>
        </w:rPr>
        <w:t>็ดยาชัดเจนเพื่อให้สามารถหัก</w:t>
      </w:r>
      <w:r w:rsidR="007E590C">
        <w:rPr>
          <w:rFonts w:ascii="TH SarabunPSK" w:hAnsi="TH SarabunPSK" w:cs="TH SarabunPSK" w:hint="cs"/>
          <w:sz w:val="32"/>
          <w:szCs w:val="32"/>
          <w:cs/>
        </w:rPr>
        <w:t>สี่ส่วน</w:t>
      </w:r>
      <w:r w:rsidR="007E590C" w:rsidRPr="00E04BB9">
        <w:rPr>
          <w:rFonts w:ascii="TH SarabunPSK" w:hAnsi="TH SarabunPSK" w:cs="TH SarabunPSK"/>
          <w:sz w:val="32"/>
          <w:szCs w:val="32"/>
          <w:cs/>
        </w:rPr>
        <w:t>ได้</w:t>
      </w:r>
    </w:p>
    <w:p w:rsidR="009C71DF" w:rsidRDefault="00F528FB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ใน 1 เม็ดประกอบด้วยตัวยา </w:t>
      </w:r>
      <w:r w:rsidR="007E590C">
        <w:rPr>
          <w:rFonts w:ascii="TH SarabunPSK" w:hAnsi="TH SarabunPSK" w:cs="TH SarabunPSK"/>
          <w:sz w:val="32"/>
          <w:szCs w:val="32"/>
        </w:rPr>
        <w:t>Furosemide 50</w:t>
      </w:r>
      <w:r w:rsidR="007E590C" w:rsidRPr="002F634B">
        <w:rPr>
          <w:rFonts w:ascii="TH SarabunPSK" w:hAnsi="TH SarabunPSK" w:cs="TH SarabunPSK"/>
          <w:sz w:val="32"/>
          <w:szCs w:val="32"/>
        </w:rPr>
        <w:t>0 mg</w:t>
      </w:r>
    </w:p>
    <w:p w:rsidR="009C71D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1C1918">
        <w:rPr>
          <w:rFonts w:ascii="TH SarabunPSK" w:hAnsi="TH SarabunPSK" w:cs="TH SarabunPSK"/>
          <w:sz w:val="32"/>
          <w:szCs w:val="32"/>
          <w:cs/>
        </w:rPr>
        <w:t>อลูมิเนียม</w:t>
      </w:r>
      <w:proofErr w:type="spellStart"/>
      <w:r w:rsidR="001C1918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="001C1918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="001C1918">
        <w:rPr>
          <w:rFonts w:ascii="TH SarabunPSK" w:hAnsi="TH SarabunPSK" w:cs="TH SarabunPSK"/>
          <w:sz w:val="32"/>
          <w:szCs w:val="32"/>
        </w:rPr>
        <w:t>Blister pack</w:t>
      </w:r>
      <w:r w:rsidR="001C19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064C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ป้องกันแสงและความชื้นได้ </w:t>
      </w:r>
    </w:p>
    <w:p w:rsidR="009C71D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9C71DF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9C71D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</w:t>
      </w:r>
      <w:r w:rsidR="002606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วันสิ้นอายุ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เลขที่ผลิตและเลขทะเบียนตำรับยาไว้อย่างชัดเจนบนบรรจุภัณฑ์</w:t>
      </w:r>
    </w:p>
    <w:p w:rsidR="009C71DF" w:rsidRDefault="009C71DF" w:rsidP="00A71CC5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9C71DF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 w:rsidR="00F528FB">
        <w:rPr>
          <w:b/>
          <w:bCs/>
          <w:sz w:val="32"/>
          <w:szCs w:val="32"/>
        </w:rPr>
        <w:t xml:space="preserve">  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  <w:r w:rsidR="001C1918" w:rsidRPr="001C1918">
        <w:rPr>
          <w:rFonts w:hint="cs"/>
          <w:b/>
          <w:bCs/>
          <w:sz w:val="32"/>
          <w:szCs w:val="32"/>
          <w:u w:val="single"/>
          <w:cs/>
        </w:rPr>
        <w:t xml:space="preserve">ของ </w:t>
      </w:r>
      <w:r w:rsidR="001C1918"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9C71DF" w:rsidRDefault="00F528FB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C71DF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9C71DF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C71DF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528FB">
        <w:rPr>
          <w:rFonts w:ascii="TH SarabunPSK" w:hAnsi="TH SarabunPSK" w:cs="TH SarabunPSK"/>
          <w:sz w:val="32"/>
          <w:szCs w:val="32"/>
        </w:rPr>
        <w:t xml:space="preserve">90.0 –110.0% </w:t>
      </w:r>
      <w:r w:rsidR="0067783F">
        <w:rPr>
          <w:rFonts w:ascii="TH SarabunPSK" w:hAnsi="TH SarabunPSK" w:cs="TH SarabunPSK"/>
          <w:sz w:val="32"/>
          <w:szCs w:val="32"/>
        </w:rPr>
        <w:t>LA of Furosemide</w:t>
      </w:r>
    </w:p>
    <w:p w:rsidR="009C71DF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Uniformity of dosage units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Related compound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Dissolution test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แสดงผลการละลายของตัวยาไม่น้อยกว่า </w:t>
      </w:r>
      <w:r w:rsidR="0067783F">
        <w:rPr>
          <w:rFonts w:ascii="TH SarabunPSK" w:hAnsi="TH SarabunPSK" w:cs="TH SarabunPSK"/>
          <w:sz w:val="32"/>
          <w:szCs w:val="32"/>
        </w:rPr>
        <w:t>80</w:t>
      </w:r>
      <w:r>
        <w:rPr>
          <w:rFonts w:ascii="TH SarabunPSK" w:hAnsi="TH SarabunPSK" w:cs="TH SarabunPSK"/>
          <w:sz w:val="32"/>
          <w:szCs w:val="32"/>
        </w:rPr>
        <w:t xml:space="preserve"> %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Q)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นาที</w:t>
      </w:r>
    </w:p>
    <w:p w:rsidR="001C1918" w:rsidRPr="001C1918" w:rsidRDefault="001C1918" w:rsidP="001C1918"/>
    <w:p w:rsidR="00F92B45" w:rsidRPr="00FE0315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92B45" w:rsidRPr="00AB41AC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AB41AC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4E02F8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4E02F8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4E02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4E02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4E02F8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4E02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Pr="00FE0315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63DE2" w:rsidRPr="009870F8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63DE2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772728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FE0315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FE031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</w:t>
      </w:r>
      <w:r w:rsidR="00AB41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</w:t>
      </w:r>
      <w:r w:rsidR="00AB41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 w:rsidR="00AB41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proofErr w:type="gramEnd"/>
      <w:r w:rsidR="00BE4E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 w:rsidR="00DD4F2D"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="00DD4F2D" w:rsidRPr="00BE4E52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ทะเบียน</w:t>
      </w:r>
    </w:p>
    <w:p w:rsidR="00F92B45" w:rsidRPr="00FE0315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A05CA7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B41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="00655B27"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655B27"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88161A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ทาง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คณะกรรมการพิจารณาคัดเลือกยา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ขอสงวนสิทธิ์ในการ</w:t>
      </w:r>
      <w:r w:rsidR="009B5FD8">
        <w:rPr>
          <w:rFonts w:ascii="TH SarabunPSK" w:hAnsi="TH SarabunPSK" w:cs="TH SarabunPSK" w:hint="cs"/>
          <w:color w:val="000000"/>
          <w:sz w:val="32"/>
          <w:szCs w:val="32"/>
          <w:cs/>
        </w:rPr>
        <w:t>ไม่</w:t>
      </w:r>
      <w:r w:rsidR="0088161A">
        <w:rPr>
          <w:rFonts w:ascii="TH SarabunPSK" w:hAnsi="TH SarabunPSK" w:cs="TH SarabunPSK" w:hint="cs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FE0315" w:rsidRDefault="009870F8" w:rsidP="00E869E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B41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92B45"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1A5C53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5.1 </w:t>
      </w:r>
      <w:r w:rsidR="00AB41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92B45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B41AC"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="009870F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="009870F8"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143F1" w:rsidRDefault="007143F1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143F1" w:rsidRDefault="007143F1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143F1" w:rsidRPr="00FE0315" w:rsidRDefault="007143F1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772728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="009870F8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2E1FFF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6B01F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B41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86F4D"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</w:t>
      </w:r>
      <w:proofErr w:type="gramEnd"/>
      <w:r w:rsidR="00C86F4D"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เมื่อยาใกล้หมดอายุ หมดอายุ หรือเมื่อเกิดการเสื่อมสภาพก่อนกำหนด</w:t>
      </w:r>
      <w:r w:rsidR="00C86F4D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Default="00C86F4D" w:rsidP="001F59D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</w:t>
      </w:r>
      <w:r w:rsidR="009870F8" w:rsidRPr="001F59DE">
        <w:rPr>
          <w:rFonts w:ascii="TH SarabunPSK" w:hAnsi="TH SarabunPSK" w:cs="TH SarabunPSK"/>
          <w:sz w:val="32"/>
          <w:szCs w:val="32"/>
        </w:rPr>
        <w:t>.</w:t>
      </w:r>
      <w:r w:rsidRPr="001F59DE">
        <w:rPr>
          <w:rFonts w:ascii="TH SarabunPSK" w:hAnsi="TH SarabunPSK" w:cs="TH SarabunPSK"/>
          <w:sz w:val="32"/>
          <w:szCs w:val="32"/>
        </w:rPr>
        <w:t xml:space="preserve"> </w:t>
      </w:r>
      <w:r w:rsidR="00AB41AC" w:rsidRPr="001F59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Default="00C86F4D" w:rsidP="00E869E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9870F8">
        <w:rPr>
          <w:rFonts w:ascii="TH SarabunPSK" w:hAnsi="TH SarabunPSK" w:cs="TH SarabunPSK"/>
          <w:sz w:val="32"/>
          <w:szCs w:val="32"/>
        </w:rPr>
        <w:t>.</w:t>
      </w:r>
      <w:r w:rsidR="00AB41A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7.1 </w:t>
      </w:r>
      <w:r w:rsidR="00AB41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7.2 </w:t>
      </w:r>
      <w:r w:rsidR="00AB41A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  <w:proofErr w:type="gramEnd"/>
    </w:p>
    <w:p w:rsidR="00C86F4D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7.3 </w:t>
      </w:r>
      <w:r w:rsidR="00AB41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41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ในช่วงเวลาของสัญญาจะซื้อจะขายฯ</w:t>
      </w:r>
    </w:p>
    <w:p w:rsidR="00C86F4D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7.4 </w:t>
      </w:r>
      <w:r w:rsidR="00AB41A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  <w:proofErr w:type="gramEnd"/>
    </w:p>
    <w:p w:rsidR="00C86F4D" w:rsidRDefault="00C86F4D" w:rsidP="00E869E6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A05CA7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B41A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92B45" w:rsidRPr="00FE0315" w:rsidRDefault="00F92B45" w:rsidP="00C86F4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6D6DDC" w:rsidRPr="001F59DE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407" w:rsidRDefault="00975407" w:rsidP="0025492B">
      <w:r>
        <w:separator/>
      </w:r>
    </w:p>
  </w:endnote>
  <w:endnote w:type="continuationSeparator" w:id="0">
    <w:p w:rsidR="00975407" w:rsidRDefault="00975407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CA7" w:rsidRPr="00E513E4" w:rsidRDefault="00A05CA7" w:rsidP="00A05CA7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A05CA7" w:rsidRPr="00E513E4" w:rsidRDefault="00A05CA7" w:rsidP="00A05CA7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A05CA7" w:rsidRPr="00E513E4" w:rsidRDefault="00A05CA7" w:rsidP="00A05CA7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A05CA7" w:rsidRPr="00E513E4" w:rsidRDefault="00A05CA7" w:rsidP="00A05CA7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6B01F7" w:rsidRDefault="007F39EC" w:rsidP="006B01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407" w:rsidRDefault="00975407" w:rsidP="0025492B">
      <w:r>
        <w:separator/>
      </w:r>
    </w:p>
  </w:footnote>
  <w:footnote w:type="continuationSeparator" w:id="0">
    <w:p w:rsidR="00975407" w:rsidRDefault="00975407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527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7783F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143F1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6494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590C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407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35BC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05CA7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0CB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E272F"/>
    <w:rsid w:val="00DF1C27"/>
    <w:rsid w:val="00DF2BEE"/>
    <w:rsid w:val="00DF3931"/>
    <w:rsid w:val="00E00123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87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40C6F-DF84-4554-B6C1-B1AFBA82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3</cp:revision>
  <cp:lastPrinted>2011-08-08T12:29:00Z</cp:lastPrinted>
  <dcterms:created xsi:type="dcterms:W3CDTF">2017-10-24T04:20:00Z</dcterms:created>
  <dcterms:modified xsi:type="dcterms:W3CDTF">2017-10-24T04:21:00Z</dcterms:modified>
</cp:coreProperties>
</file>